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>МУНИЦИПАЛЬНОЕ УЧРЕЖДЕНИЕ</w:t>
      </w: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«ОТДЕЛ ОБРАЗОВАНИЯ АДМИНИСТРАЦИИ</w:t>
      </w: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КОНСТАНТИНОВСКОГО РАЙОНА»</w:t>
      </w: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7B616C" w:rsidRPr="007B616C" w:rsidRDefault="007B616C" w:rsidP="007B616C">
      <w:pPr>
        <w:suppressAutoHyphens/>
        <w:jc w:val="center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7B616C">
        <w:rPr>
          <w:rFonts w:eastAsia="SimSun" w:cs="Mangal"/>
          <w:bCs/>
          <w:kern w:val="1"/>
          <w:sz w:val="28"/>
          <w:szCs w:val="28"/>
          <w:lang w:eastAsia="hi-IN" w:bidi="hi-IN"/>
        </w:rPr>
        <w:t>ПРИКАЗ</w:t>
      </w:r>
    </w:p>
    <w:p w:rsidR="007B616C" w:rsidRPr="007B616C" w:rsidRDefault="007B616C" w:rsidP="007B616C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B616C" w:rsidRPr="007B616C" w:rsidRDefault="00E67978" w:rsidP="007B616C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06.12</w:t>
      </w:r>
      <w:r w:rsidR="000A6EDD">
        <w:rPr>
          <w:rFonts w:eastAsia="SimSun" w:cs="Mangal"/>
          <w:kern w:val="1"/>
          <w:sz w:val="28"/>
          <w:szCs w:val="28"/>
          <w:lang w:eastAsia="hi-IN" w:bidi="hi-IN"/>
        </w:rPr>
        <w:t>.2019</w:t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020F9A">
        <w:rPr>
          <w:rFonts w:eastAsia="SimSun" w:cs="Mangal"/>
          <w:kern w:val="1"/>
          <w:sz w:val="28"/>
          <w:szCs w:val="28"/>
          <w:lang w:eastAsia="hi-IN" w:bidi="hi-IN"/>
        </w:rPr>
        <w:tab/>
        <w:t xml:space="preserve">      </w:t>
      </w:r>
      <w:r w:rsidR="007B616C" w:rsidRPr="007B616C">
        <w:rPr>
          <w:rFonts w:eastAsia="SimSun" w:cs="Mangal"/>
          <w:kern w:val="1"/>
          <w:sz w:val="28"/>
          <w:szCs w:val="28"/>
          <w:lang w:eastAsia="hi-IN" w:bidi="hi-IN"/>
        </w:rPr>
        <w:t xml:space="preserve">Константиновск                             </w:t>
      </w:r>
      <w:r w:rsidR="00CD398B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</w:t>
      </w:r>
      <w:r w:rsidR="007B616C" w:rsidRPr="007B616C">
        <w:rPr>
          <w:rFonts w:eastAsia="SimSun" w:cs="Mangal"/>
          <w:kern w:val="1"/>
          <w:sz w:val="28"/>
          <w:szCs w:val="28"/>
          <w:lang w:eastAsia="hi-IN" w:bidi="hi-IN"/>
        </w:rPr>
        <w:t xml:space="preserve">    </w:t>
      </w:r>
      <w:r w:rsidR="00E710FD"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="00AF62DE">
        <w:rPr>
          <w:rFonts w:eastAsia="SimSun" w:cs="Mangal"/>
          <w:kern w:val="1"/>
          <w:sz w:val="28"/>
          <w:szCs w:val="28"/>
          <w:lang w:eastAsia="hi-IN" w:bidi="hi-IN"/>
        </w:rPr>
        <w:t>469</w:t>
      </w:r>
      <w:bookmarkStart w:id="0" w:name="_GoBack"/>
      <w:bookmarkEnd w:id="0"/>
    </w:p>
    <w:p w:rsidR="002F7565" w:rsidRDefault="002F7565" w:rsidP="002F7565">
      <w:pPr>
        <w:pStyle w:val="a5"/>
        <w:ind w:right="3055"/>
        <w:jc w:val="both"/>
      </w:pPr>
    </w:p>
    <w:p w:rsidR="00D46781" w:rsidRDefault="002F7565" w:rsidP="00CA4BCC">
      <w:pPr>
        <w:pStyle w:val="a5"/>
        <w:ind w:right="3775"/>
        <w:jc w:val="both"/>
        <w:rPr>
          <w:sz w:val="24"/>
          <w:szCs w:val="24"/>
        </w:rPr>
      </w:pPr>
      <w:r w:rsidRPr="002C3560">
        <w:rPr>
          <w:sz w:val="24"/>
          <w:szCs w:val="24"/>
        </w:rPr>
        <w:t xml:space="preserve">О назначении ответственного за приём </w:t>
      </w:r>
    </w:p>
    <w:p w:rsidR="00D46781" w:rsidRDefault="00D46781" w:rsidP="00CA4BCC">
      <w:pPr>
        <w:pStyle w:val="a5"/>
        <w:ind w:right="37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регистрацию </w:t>
      </w:r>
      <w:r w:rsidR="002F7565" w:rsidRPr="002C3560">
        <w:rPr>
          <w:sz w:val="24"/>
          <w:szCs w:val="24"/>
        </w:rPr>
        <w:t xml:space="preserve">заявлений на </w:t>
      </w:r>
      <w:r w:rsidR="00CA4BCC" w:rsidRPr="002C3560">
        <w:rPr>
          <w:sz w:val="24"/>
          <w:szCs w:val="24"/>
        </w:rPr>
        <w:t xml:space="preserve">участие </w:t>
      </w:r>
    </w:p>
    <w:p w:rsidR="00CA4BCC" w:rsidRPr="002C3560" w:rsidRDefault="00CA4BCC" w:rsidP="00CA4BCC">
      <w:pPr>
        <w:pStyle w:val="a5"/>
        <w:ind w:right="3775"/>
        <w:jc w:val="both"/>
        <w:rPr>
          <w:sz w:val="24"/>
          <w:szCs w:val="24"/>
        </w:rPr>
      </w:pPr>
      <w:r w:rsidRPr="002C3560">
        <w:rPr>
          <w:sz w:val="24"/>
          <w:szCs w:val="24"/>
        </w:rPr>
        <w:t>в едином государственном экзамене</w:t>
      </w:r>
    </w:p>
    <w:p w:rsidR="00CA4BCC" w:rsidRDefault="00CA4BCC" w:rsidP="00CA4BCC">
      <w:pPr>
        <w:pStyle w:val="a5"/>
        <w:ind w:right="3775"/>
        <w:jc w:val="both"/>
      </w:pPr>
    </w:p>
    <w:p w:rsidR="00BA462E" w:rsidRPr="00BA462E" w:rsidRDefault="00BA462E" w:rsidP="00BA462E">
      <w:pPr>
        <w:ind w:firstLine="709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 соответствии с </w:t>
      </w:r>
      <w:r w:rsidR="00E67978">
        <w:rPr>
          <w:sz w:val="28"/>
          <w:szCs w:val="28"/>
        </w:rPr>
        <w:t>постановлением министерства общего и профессионального образования Ростовской области от 03.12.2019 №10 «Об определении мест регистрации заявлений на сдачу единого государственного экзамена на территории Ростовской области»</w:t>
      </w:r>
      <w:r w:rsidR="00AD4F45">
        <w:rPr>
          <w:sz w:val="28"/>
          <w:szCs w:val="28"/>
        </w:rPr>
        <w:t>, в целях организованного приема заявлений для участия в едином государственном экзамене (далее – ЕГЭ) отдельных категорий участников ЕГЭ</w:t>
      </w:r>
    </w:p>
    <w:p w:rsidR="002F7565" w:rsidRDefault="002F7565" w:rsidP="002F7565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13E3A" w:rsidRPr="00913E3A" w:rsidRDefault="002F7565" w:rsidP="00913E3A">
      <w:pPr>
        <w:numPr>
          <w:ilvl w:val="0"/>
          <w:numId w:val="1"/>
        </w:numPr>
        <w:tabs>
          <w:tab w:val="clear" w:pos="1620"/>
          <w:tab w:val="num" w:pos="0"/>
          <w:tab w:val="num" w:pos="426"/>
        </w:tabs>
        <w:ind w:left="0" w:right="42" w:firstLine="709"/>
        <w:jc w:val="both"/>
        <w:rPr>
          <w:sz w:val="28"/>
          <w:szCs w:val="28"/>
        </w:rPr>
      </w:pPr>
      <w:r w:rsidRPr="002C3560">
        <w:rPr>
          <w:sz w:val="28"/>
          <w:szCs w:val="28"/>
        </w:rPr>
        <w:t xml:space="preserve">Назначить </w:t>
      </w:r>
      <w:r w:rsidR="00913E3A" w:rsidRPr="002C3560">
        <w:rPr>
          <w:sz w:val="28"/>
          <w:szCs w:val="28"/>
        </w:rPr>
        <w:t>Буланову С.В., ведущего специалиста МУ «Отдел образования Администрации Константиновского района»</w:t>
      </w:r>
      <w:r w:rsidR="00913E3A">
        <w:rPr>
          <w:sz w:val="28"/>
          <w:szCs w:val="28"/>
        </w:rPr>
        <w:t xml:space="preserve">, </w:t>
      </w:r>
      <w:r w:rsidRPr="002C3560">
        <w:rPr>
          <w:sz w:val="28"/>
          <w:szCs w:val="28"/>
        </w:rPr>
        <w:t xml:space="preserve">ответственным за приём </w:t>
      </w:r>
      <w:r w:rsidR="004F473E" w:rsidRPr="002C3560">
        <w:rPr>
          <w:sz w:val="28"/>
          <w:szCs w:val="28"/>
        </w:rPr>
        <w:t xml:space="preserve">и регистрацию </w:t>
      </w:r>
      <w:r w:rsidR="00913E3A">
        <w:rPr>
          <w:sz w:val="28"/>
          <w:szCs w:val="28"/>
        </w:rPr>
        <w:t xml:space="preserve">заявлений </w:t>
      </w:r>
      <w:r w:rsidR="00913E3A" w:rsidRPr="00913E3A">
        <w:rPr>
          <w:sz w:val="28"/>
          <w:szCs w:val="28"/>
        </w:rPr>
        <w:t xml:space="preserve">для участия в </w:t>
      </w:r>
      <w:r w:rsidR="00AD4F45">
        <w:rPr>
          <w:sz w:val="28"/>
          <w:szCs w:val="28"/>
        </w:rPr>
        <w:t>едином государственном экзамене</w:t>
      </w:r>
      <w:r w:rsidR="00913E3A" w:rsidRPr="00913E3A">
        <w:rPr>
          <w:sz w:val="28"/>
          <w:szCs w:val="28"/>
        </w:rPr>
        <w:t xml:space="preserve"> следующих категорий участников ЕГЭ: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 xml:space="preserve">лиц, </w:t>
      </w:r>
      <w:r w:rsidR="000E55A7">
        <w:rPr>
          <w:sz w:val="28"/>
          <w:szCs w:val="28"/>
        </w:rPr>
        <w:t>освоивших</w:t>
      </w:r>
      <w:r w:rsidRPr="00BA462E">
        <w:rPr>
          <w:sz w:val="28"/>
          <w:szCs w:val="28"/>
        </w:rPr>
        <w:t xml:space="preserve"> образовательные программы среднего общего образования</w:t>
      </w:r>
      <w:r w:rsidRPr="00BA462E">
        <w:rPr>
          <w:sz w:val="28"/>
          <w:szCs w:val="28"/>
        </w:rPr>
        <w:br/>
      </w:r>
      <w:r w:rsidR="000E55A7">
        <w:rPr>
          <w:sz w:val="28"/>
          <w:szCs w:val="28"/>
        </w:rPr>
        <w:t>в предыдущие годы, имеющих</w:t>
      </w:r>
      <w:r w:rsidRPr="00BA462E">
        <w:rPr>
          <w:sz w:val="28"/>
          <w:szCs w:val="28"/>
        </w:rPr>
        <w:t xml:space="preserve">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</w:t>
      </w:r>
      <w:r w:rsidRPr="00BA462E">
        <w:rPr>
          <w:sz w:val="28"/>
          <w:szCs w:val="28"/>
        </w:rPr>
        <w:br/>
        <w:t>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BA462E" w:rsidRPr="00BA462E" w:rsidRDefault="00BA462E" w:rsidP="00BA462E">
      <w:pPr>
        <w:ind w:firstLine="1134"/>
        <w:jc w:val="both"/>
        <w:rPr>
          <w:sz w:val="28"/>
          <w:szCs w:val="28"/>
        </w:rPr>
      </w:pPr>
      <w:r w:rsidRPr="00BA462E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2F7565" w:rsidRDefault="00C303A7" w:rsidP="005F1342">
      <w:pPr>
        <w:numPr>
          <w:ilvl w:val="0"/>
          <w:numId w:val="1"/>
        </w:numPr>
        <w:tabs>
          <w:tab w:val="clear" w:pos="1620"/>
          <w:tab w:val="num" w:pos="0"/>
          <w:tab w:val="num" w:pos="426"/>
        </w:tabs>
        <w:ind w:left="0" w:right="42" w:firstLine="709"/>
        <w:jc w:val="both"/>
        <w:rPr>
          <w:sz w:val="28"/>
          <w:szCs w:val="28"/>
        </w:rPr>
      </w:pPr>
      <w:r w:rsidRPr="002C3560">
        <w:rPr>
          <w:sz w:val="28"/>
          <w:szCs w:val="28"/>
        </w:rPr>
        <w:t>Булановой С.В.</w:t>
      </w:r>
      <w:r w:rsidR="005F1342">
        <w:rPr>
          <w:sz w:val="28"/>
          <w:szCs w:val="28"/>
        </w:rPr>
        <w:t xml:space="preserve"> о</w:t>
      </w:r>
      <w:r w:rsidR="002F7565" w:rsidRPr="005F1342">
        <w:rPr>
          <w:sz w:val="28"/>
          <w:szCs w:val="28"/>
        </w:rPr>
        <w:t>существлять приём и регистрацию заявлений</w:t>
      </w:r>
      <w:r w:rsidR="004F473E" w:rsidRPr="005F1342">
        <w:rPr>
          <w:sz w:val="28"/>
          <w:szCs w:val="28"/>
        </w:rPr>
        <w:t xml:space="preserve"> </w:t>
      </w:r>
      <w:r w:rsidR="006E1DF8" w:rsidRPr="005F1342">
        <w:rPr>
          <w:sz w:val="28"/>
          <w:szCs w:val="28"/>
        </w:rPr>
        <w:t xml:space="preserve">от указанных в п. 1 настоящего приказа категорий </w:t>
      </w:r>
      <w:r w:rsidR="004F473E" w:rsidRPr="005F1342">
        <w:rPr>
          <w:sz w:val="28"/>
          <w:szCs w:val="28"/>
        </w:rPr>
        <w:t xml:space="preserve">участников ЕГЭ согласно </w:t>
      </w:r>
      <w:r w:rsidR="005F1342">
        <w:rPr>
          <w:sz w:val="28"/>
          <w:szCs w:val="28"/>
        </w:rPr>
        <w:t>действующим нормативным документам</w:t>
      </w:r>
      <w:r w:rsidR="002F7565" w:rsidRPr="005F1342">
        <w:rPr>
          <w:sz w:val="28"/>
          <w:szCs w:val="28"/>
        </w:rPr>
        <w:t>.</w:t>
      </w:r>
    </w:p>
    <w:p w:rsidR="001D4AF9" w:rsidRPr="001D4AF9" w:rsidRDefault="005F1342" w:rsidP="001D4AF9">
      <w:pPr>
        <w:numPr>
          <w:ilvl w:val="0"/>
          <w:numId w:val="1"/>
        </w:numPr>
        <w:tabs>
          <w:tab w:val="clear" w:pos="1620"/>
          <w:tab w:val="num" w:pos="0"/>
          <w:tab w:val="num" w:pos="426"/>
        </w:tabs>
        <w:ind w:left="0"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МУ «Отдел образования Администрации Константиновского района» от 13.10.2019 №413 «О назначении ответственного за прием и регистрацию заявлений на участие в едином государственном экзамена</w:t>
      </w:r>
      <w:r w:rsidR="001D4AF9">
        <w:rPr>
          <w:sz w:val="28"/>
          <w:szCs w:val="28"/>
        </w:rPr>
        <w:t>» признать утратившим силу.</w:t>
      </w:r>
    </w:p>
    <w:p w:rsidR="00B35A0F" w:rsidRPr="002C3560" w:rsidRDefault="00B35A0F" w:rsidP="002C3560">
      <w:pPr>
        <w:pStyle w:val="ab"/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540"/>
        </w:tabs>
        <w:ind w:left="0" w:firstLine="709"/>
        <w:jc w:val="both"/>
        <w:rPr>
          <w:sz w:val="28"/>
          <w:szCs w:val="28"/>
        </w:rPr>
      </w:pPr>
      <w:r w:rsidRPr="002C3560">
        <w:rPr>
          <w:sz w:val="28"/>
          <w:szCs w:val="28"/>
        </w:rPr>
        <w:t xml:space="preserve">Контроль </w:t>
      </w:r>
      <w:r w:rsidR="004F473E" w:rsidRPr="002C3560">
        <w:rPr>
          <w:sz w:val="28"/>
          <w:szCs w:val="28"/>
        </w:rPr>
        <w:t>исполнения настоящего приказа оставляю</w:t>
      </w:r>
      <w:r w:rsidRPr="002C3560">
        <w:rPr>
          <w:sz w:val="28"/>
          <w:szCs w:val="28"/>
        </w:rPr>
        <w:t xml:space="preserve"> за собой.</w:t>
      </w:r>
    </w:p>
    <w:p w:rsidR="002F7565" w:rsidRPr="0080593C" w:rsidRDefault="002F7565" w:rsidP="002F7565">
      <w:pPr>
        <w:ind w:left="720" w:hanging="360"/>
        <w:jc w:val="both"/>
        <w:rPr>
          <w:color w:val="FF0000"/>
          <w:sz w:val="28"/>
          <w:szCs w:val="28"/>
        </w:rPr>
      </w:pPr>
      <w:r w:rsidRPr="0080593C">
        <w:rPr>
          <w:color w:val="FF0000"/>
          <w:sz w:val="28"/>
          <w:szCs w:val="28"/>
        </w:rPr>
        <w:t xml:space="preserve">     </w:t>
      </w:r>
    </w:p>
    <w:p w:rsidR="002F7565" w:rsidRPr="002C3560" w:rsidRDefault="001D4AF9" w:rsidP="002C3560">
      <w:pPr>
        <w:tabs>
          <w:tab w:val="left" w:pos="699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C3560" w:rsidRPr="002C3560">
        <w:rPr>
          <w:sz w:val="28"/>
          <w:szCs w:val="28"/>
        </w:rPr>
        <w:tab/>
      </w:r>
      <w:r w:rsidR="002430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Е.Ю. Дьякова</w:t>
      </w:r>
    </w:p>
    <w:sectPr w:rsidR="002F7565" w:rsidRPr="002C3560" w:rsidSect="002C3560">
      <w:pgSz w:w="11906" w:h="16838"/>
      <w:pgMar w:top="54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A3A"/>
    <w:multiLevelType w:val="multilevel"/>
    <w:tmpl w:val="0BCE45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</w:lvl>
  </w:abstractNum>
  <w:abstractNum w:abstractNumId="1">
    <w:nsid w:val="288477A4"/>
    <w:multiLevelType w:val="multilevel"/>
    <w:tmpl w:val="DF848F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7565"/>
    <w:rsid w:val="00020F9A"/>
    <w:rsid w:val="000A6EDD"/>
    <w:rsid w:val="000E55A7"/>
    <w:rsid w:val="001C73F8"/>
    <w:rsid w:val="001D4AF9"/>
    <w:rsid w:val="002430FC"/>
    <w:rsid w:val="002C3560"/>
    <w:rsid w:val="002F7565"/>
    <w:rsid w:val="00347C43"/>
    <w:rsid w:val="00463813"/>
    <w:rsid w:val="004955AB"/>
    <w:rsid w:val="004F473E"/>
    <w:rsid w:val="005E4177"/>
    <w:rsid w:val="005F1342"/>
    <w:rsid w:val="006131FF"/>
    <w:rsid w:val="00667E67"/>
    <w:rsid w:val="006E1DF8"/>
    <w:rsid w:val="0077612F"/>
    <w:rsid w:val="007B616C"/>
    <w:rsid w:val="00913E3A"/>
    <w:rsid w:val="00916EC2"/>
    <w:rsid w:val="009A5AD7"/>
    <w:rsid w:val="00AD4F45"/>
    <w:rsid w:val="00AF62DE"/>
    <w:rsid w:val="00B35A0F"/>
    <w:rsid w:val="00B82621"/>
    <w:rsid w:val="00BA462E"/>
    <w:rsid w:val="00C303A7"/>
    <w:rsid w:val="00C84A59"/>
    <w:rsid w:val="00CA4BCC"/>
    <w:rsid w:val="00CD398B"/>
    <w:rsid w:val="00D46781"/>
    <w:rsid w:val="00E67978"/>
    <w:rsid w:val="00E710FD"/>
    <w:rsid w:val="00F34FAB"/>
    <w:rsid w:val="00F55037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B19B-953F-4E8F-A4B7-C074088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565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75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7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F7565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F7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F7565"/>
    <w:pPr>
      <w:ind w:right="42" w:firstLine="1134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7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5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5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Светлана Буланова</cp:lastModifiedBy>
  <cp:revision>25</cp:revision>
  <cp:lastPrinted>2019-12-06T11:57:00Z</cp:lastPrinted>
  <dcterms:created xsi:type="dcterms:W3CDTF">2015-09-28T12:43:00Z</dcterms:created>
  <dcterms:modified xsi:type="dcterms:W3CDTF">2019-12-19T07:02:00Z</dcterms:modified>
</cp:coreProperties>
</file>